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CDAAF" w14:textId="77777777" w:rsidR="00415F7E" w:rsidRDefault="00665FE2" w:rsidP="00665FE2">
      <w:pPr>
        <w:pStyle w:val="Heading1"/>
      </w:pPr>
      <w:r>
        <w:t>NDCCA National Participation Match Application</w:t>
      </w:r>
    </w:p>
    <w:p w14:paraId="78FE0FD6" w14:textId="77777777" w:rsidR="00665FE2" w:rsidRDefault="00665FE2"/>
    <w:p w14:paraId="45B281A6" w14:textId="3E82EE81" w:rsidR="00665FE2" w:rsidRDefault="00665FE2">
      <w:pPr>
        <w:rPr>
          <w:b/>
          <w:i/>
        </w:rPr>
      </w:pPr>
      <w:r w:rsidRPr="00770D5A">
        <w:rPr>
          <w:b/>
          <w:i/>
        </w:rPr>
        <w:t xml:space="preserve">NDCCA will reimburse 50% of the travel expenses </w:t>
      </w:r>
      <w:r w:rsidR="00574A76">
        <w:rPr>
          <w:b/>
          <w:i/>
        </w:rPr>
        <w:t xml:space="preserve">(up to a maximum of $1,500) </w:t>
      </w:r>
      <w:r w:rsidR="007E1C6F">
        <w:rPr>
          <w:b/>
          <w:i/>
        </w:rPr>
        <w:t xml:space="preserve">per year </w:t>
      </w:r>
      <w:r w:rsidR="00574A76">
        <w:rPr>
          <w:b/>
          <w:i/>
        </w:rPr>
        <w:t>for</w:t>
      </w:r>
      <w:r w:rsidRPr="00770D5A">
        <w:rPr>
          <w:b/>
          <w:i/>
        </w:rPr>
        <w:t xml:space="preserve"> one commissioner from each of the state’s eight</w:t>
      </w:r>
      <w:r w:rsidR="00061AD4">
        <w:rPr>
          <w:b/>
          <w:i/>
        </w:rPr>
        <w:t xml:space="preserve"> </w:t>
      </w:r>
      <w:r w:rsidR="006A58CD">
        <w:rPr>
          <w:b/>
          <w:i/>
        </w:rPr>
        <w:t>c</w:t>
      </w:r>
      <w:r w:rsidR="00061AD4">
        <w:rPr>
          <w:b/>
          <w:i/>
        </w:rPr>
        <w:t>ommissioner</w:t>
      </w:r>
      <w:r w:rsidRPr="00770D5A">
        <w:rPr>
          <w:b/>
          <w:i/>
        </w:rPr>
        <w:t xml:space="preserve"> </w:t>
      </w:r>
      <w:r w:rsidR="006A58CD">
        <w:rPr>
          <w:b/>
          <w:i/>
        </w:rPr>
        <w:t xml:space="preserve">caucus </w:t>
      </w:r>
      <w:r w:rsidRPr="00770D5A">
        <w:rPr>
          <w:b/>
          <w:i/>
        </w:rPr>
        <w:t>regions</w:t>
      </w:r>
      <w:r w:rsidR="00574A76">
        <w:rPr>
          <w:b/>
          <w:i/>
        </w:rPr>
        <w:t xml:space="preserve"> to attend a NACo conference</w:t>
      </w:r>
      <w:r w:rsidRPr="00770D5A">
        <w:rPr>
          <w:b/>
          <w:i/>
        </w:rPr>
        <w:t>.</w:t>
      </w:r>
    </w:p>
    <w:p w14:paraId="519C4590" w14:textId="2D2F6635" w:rsidR="00665FE2" w:rsidRDefault="00B749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D6819" wp14:editId="18203818">
                <wp:simplePos x="0" y="0"/>
                <wp:positionH relativeFrom="column">
                  <wp:posOffset>474452</wp:posOffset>
                </wp:positionH>
                <wp:positionV relativeFrom="paragraph">
                  <wp:posOffset>150088</wp:posOffset>
                </wp:positionV>
                <wp:extent cx="5046453" cy="0"/>
                <wp:effectExtent l="0" t="0" r="0" b="0"/>
                <wp:wrapNone/>
                <wp:docPr id="2627930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4EE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11.8pt" to="434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65FE2">
        <w:t xml:space="preserve">Name: </w:t>
      </w:r>
    </w:p>
    <w:p w14:paraId="73258571" w14:textId="76DCD80B" w:rsidR="00385E88" w:rsidRDefault="00B7494B" w:rsidP="00385E8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67788" wp14:editId="205619F8">
                <wp:simplePos x="0" y="0"/>
                <wp:positionH relativeFrom="column">
                  <wp:posOffset>474453</wp:posOffset>
                </wp:positionH>
                <wp:positionV relativeFrom="paragraph">
                  <wp:posOffset>154641</wp:posOffset>
                </wp:positionV>
                <wp:extent cx="5046453" cy="0"/>
                <wp:effectExtent l="0" t="0" r="0" b="0"/>
                <wp:wrapNone/>
                <wp:docPr id="7246365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6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C72E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12.2pt" to="434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85E88">
        <w:t>Phone:</w:t>
      </w:r>
      <w:r>
        <w:t xml:space="preserve"> </w:t>
      </w:r>
    </w:p>
    <w:p w14:paraId="017D41FB" w14:textId="11590D0B" w:rsidR="00385E88" w:rsidRDefault="00B749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43A62D" wp14:editId="1CC688F9">
                <wp:simplePos x="0" y="0"/>
                <wp:positionH relativeFrom="column">
                  <wp:posOffset>914401</wp:posOffset>
                </wp:positionH>
                <wp:positionV relativeFrom="paragraph">
                  <wp:posOffset>165819</wp:posOffset>
                </wp:positionV>
                <wp:extent cx="4606086" cy="0"/>
                <wp:effectExtent l="0" t="0" r="0" b="0"/>
                <wp:wrapNone/>
                <wp:docPr id="7027129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60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481D33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85E88">
        <w:t xml:space="preserve">Email address: </w:t>
      </w:r>
    </w:p>
    <w:p w14:paraId="3D58EC76" w14:textId="466D9846" w:rsidR="00665FE2" w:rsidRDefault="00B749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F0F45" wp14:editId="73CD7D75">
                <wp:simplePos x="0" y="0"/>
                <wp:positionH relativeFrom="column">
                  <wp:posOffset>526211</wp:posOffset>
                </wp:positionH>
                <wp:positionV relativeFrom="paragraph">
                  <wp:posOffset>181993</wp:posOffset>
                </wp:positionV>
                <wp:extent cx="4994587" cy="0"/>
                <wp:effectExtent l="0" t="0" r="0" b="0"/>
                <wp:wrapNone/>
                <wp:docPr id="2738900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4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5B8D7D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45pt,14.35pt" to="434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65FE2">
        <w:t xml:space="preserve">County: </w:t>
      </w:r>
    </w:p>
    <w:p w14:paraId="17744024" w14:textId="601ABB1E" w:rsidR="00385E88" w:rsidRDefault="007A276D">
      <w:r>
        <w:t xml:space="preserve">NACo Conference </w:t>
      </w:r>
      <w:r w:rsidR="00385E88">
        <w:t>interested in (choose one)</w:t>
      </w:r>
      <w:r w:rsidR="00346C98">
        <w:t xml:space="preserve"> Dates and registrations available at </w:t>
      </w:r>
      <w:hyperlink r:id="rId5" w:history="1">
        <w:r w:rsidR="00346C98" w:rsidRPr="00AE74FB">
          <w:rPr>
            <w:rStyle w:val="Hyperlink"/>
          </w:rPr>
          <w:t>www.naco.org/events/conferences</w:t>
        </w:r>
      </w:hyperlink>
      <w:r w:rsidR="00346C98">
        <w:t xml:space="preserve">. </w:t>
      </w:r>
    </w:p>
    <w:p w14:paraId="2CD66BF2" w14:textId="77777777" w:rsidR="00B7494B" w:rsidRDefault="00B7494B" w:rsidP="009C0EF7">
      <w:pPr>
        <w:pStyle w:val="ListParagraph"/>
        <w:numPr>
          <w:ilvl w:val="0"/>
          <w:numId w:val="2"/>
        </w:numPr>
      </w:pPr>
      <w:r w:rsidRPr="00B7494B">
        <w:t>Legislative Conference: March 1-4, 2025 (Washington, DC)</w:t>
      </w:r>
    </w:p>
    <w:p w14:paraId="5B4DD6FB" w14:textId="6FB9AB4F" w:rsidR="00385E88" w:rsidRDefault="00385E88" w:rsidP="009C0EF7">
      <w:pPr>
        <w:pStyle w:val="ListParagraph"/>
        <w:numPr>
          <w:ilvl w:val="0"/>
          <w:numId w:val="2"/>
        </w:numPr>
      </w:pPr>
      <w:r>
        <w:t>Western Interstate Region Conference</w:t>
      </w:r>
      <w:r w:rsidR="00B7494B">
        <w:t xml:space="preserve">: </w:t>
      </w:r>
      <w:r w:rsidR="00B7494B" w:rsidRPr="00B7494B">
        <w:t>May 20-2</w:t>
      </w:r>
      <w:r w:rsidR="00BF2CAB">
        <w:t>4</w:t>
      </w:r>
      <w:r w:rsidR="00B7494B" w:rsidRPr="00B7494B">
        <w:t>, 2025 (Pennington County</w:t>
      </w:r>
      <w:r w:rsidR="00BF2CAB">
        <w:t xml:space="preserve"> – Rapid City,</w:t>
      </w:r>
      <w:r w:rsidR="00B7494B" w:rsidRPr="00B7494B">
        <w:t xml:space="preserve"> SD)</w:t>
      </w:r>
    </w:p>
    <w:p w14:paraId="543D42BC" w14:textId="3794C196" w:rsidR="00385E88" w:rsidRDefault="00385E88" w:rsidP="00385E88">
      <w:pPr>
        <w:pStyle w:val="ListParagraph"/>
        <w:numPr>
          <w:ilvl w:val="0"/>
          <w:numId w:val="2"/>
        </w:numPr>
      </w:pPr>
      <w:r>
        <w:t>NACo Annual Conference</w:t>
      </w:r>
      <w:r w:rsidR="00B7494B">
        <w:t xml:space="preserve">: </w:t>
      </w:r>
      <w:r w:rsidR="00B7494B" w:rsidRPr="00B7494B">
        <w:t>July 11-14, 2025 (Philadelphia, PA)</w:t>
      </w:r>
    </w:p>
    <w:p w14:paraId="244B49D3" w14:textId="50446FCE" w:rsidR="00C84D13" w:rsidRDefault="00C84D13" w:rsidP="00C84D13">
      <w:r>
        <w:t xml:space="preserve">All expenses </w:t>
      </w:r>
      <w:r w:rsidR="007A276D">
        <w:t xml:space="preserve">(including copies of receipts) </w:t>
      </w:r>
      <w:r>
        <w:t xml:space="preserve">must be submitted after the </w:t>
      </w:r>
      <w:r w:rsidR="00FA3858">
        <w:t>travel is completed</w:t>
      </w:r>
      <w:r>
        <w:t>. Reimbursement of 50% or $1,500.00</w:t>
      </w:r>
      <w:r w:rsidR="007A276D">
        <w:t>,</w:t>
      </w:r>
      <w:r>
        <w:t xml:space="preserve"> whichever is least.</w:t>
      </w:r>
    </w:p>
    <w:p w14:paraId="775BF71F" w14:textId="77777777" w:rsidR="00C84D13" w:rsidRDefault="00C84D13" w:rsidP="00C84D13">
      <w:r>
        <w:t xml:space="preserve">Please indicate: </w:t>
      </w:r>
    </w:p>
    <w:p w14:paraId="1E244771" w14:textId="77777777" w:rsidR="00C84D13" w:rsidRDefault="00C84D13" w:rsidP="00C84D13">
      <w:pPr>
        <w:pStyle w:val="ListParagraph"/>
        <w:numPr>
          <w:ilvl w:val="0"/>
          <w:numId w:val="2"/>
        </w:numPr>
      </w:pPr>
      <w:r>
        <w:t>My county will pay the balance of my trip</w:t>
      </w:r>
    </w:p>
    <w:p w14:paraId="70D5722B" w14:textId="77777777" w:rsidR="00C84D13" w:rsidRDefault="00C84D13" w:rsidP="00C84D13">
      <w:pPr>
        <w:pStyle w:val="ListParagraph"/>
        <w:numPr>
          <w:ilvl w:val="0"/>
          <w:numId w:val="2"/>
        </w:numPr>
      </w:pPr>
      <w:r>
        <w:t>I will pay the balance of my trip personally</w:t>
      </w:r>
    </w:p>
    <w:p w14:paraId="4789DDB2" w14:textId="77777777" w:rsidR="00C84D13" w:rsidRDefault="00C84D13" w:rsidP="00C84D13">
      <w:pPr>
        <w:pStyle w:val="ListParagraph"/>
        <w:numPr>
          <w:ilvl w:val="0"/>
          <w:numId w:val="2"/>
        </w:numPr>
      </w:pPr>
      <w:r>
        <w:t>My county will share in the expenses, but not 100%</w:t>
      </w:r>
    </w:p>
    <w:p w14:paraId="0F0ADC18" w14:textId="77777777" w:rsidR="00C84D13" w:rsidRDefault="00C84D13" w:rsidP="00C84D13">
      <w:pPr>
        <w:pStyle w:val="ListParagraph"/>
        <w:numPr>
          <w:ilvl w:val="0"/>
          <w:numId w:val="2"/>
        </w:numPr>
      </w:pPr>
      <w:r>
        <w:t>To be determined</w:t>
      </w:r>
    </w:p>
    <w:p w14:paraId="2EAA43CF" w14:textId="77777777" w:rsidR="00C84D13" w:rsidRDefault="00C84D13" w:rsidP="00C84D13"/>
    <w:p w14:paraId="54F833CA" w14:textId="77777777" w:rsidR="00C84D13" w:rsidRDefault="00C84D13" w:rsidP="00C84D13">
      <w:r>
        <w:t>Please complete all above information and return to:</w:t>
      </w:r>
    </w:p>
    <w:p w14:paraId="50E7B32F" w14:textId="77777777" w:rsidR="00C84D13" w:rsidRDefault="00C84D13" w:rsidP="00C84D13">
      <w:r>
        <w:t xml:space="preserve">Michelle Tabbert: </w:t>
      </w:r>
      <w:hyperlink r:id="rId6" w:history="1">
        <w:r w:rsidRPr="00737B27">
          <w:rPr>
            <w:rStyle w:val="Hyperlink"/>
          </w:rPr>
          <w:t>michelle.tabbert@ndaco.org</w:t>
        </w:r>
      </w:hyperlink>
    </w:p>
    <w:p w14:paraId="63D1F401" w14:textId="77777777" w:rsidR="00C84D13" w:rsidRDefault="00C84D13" w:rsidP="00C84D13">
      <w:r>
        <w:t>Or mail to:</w:t>
      </w:r>
    </w:p>
    <w:p w14:paraId="5BF38469" w14:textId="15EDFD35" w:rsidR="00574A76" w:rsidRDefault="00C40F3D" w:rsidP="00C84D13">
      <w:pPr>
        <w:pStyle w:val="NoSpacing"/>
      </w:pPr>
      <w:r>
        <w:t>NDCCA Conference Match</w:t>
      </w:r>
    </w:p>
    <w:p w14:paraId="088AB3B7" w14:textId="54CD1498" w:rsidR="00C84D13" w:rsidRDefault="00574A76" w:rsidP="00C84D13">
      <w:pPr>
        <w:pStyle w:val="NoSpacing"/>
      </w:pPr>
      <w:r>
        <w:t>A</w:t>
      </w:r>
      <w:r w:rsidR="00C84D13">
        <w:t>ttn: Michelle</w:t>
      </w:r>
    </w:p>
    <w:p w14:paraId="4C1D35CB" w14:textId="77777777" w:rsidR="00C84D13" w:rsidRDefault="00C84D13" w:rsidP="00C84D13">
      <w:pPr>
        <w:pStyle w:val="NoSpacing"/>
      </w:pPr>
      <w:r>
        <w:t>PO Box 877</w:t>
      </w:r>
    </w:p>
    <w:p w14:paraId="17A57D12" w14:textId="5A9BFB3C" w:rsidR="00C84D13" w:rsidRDefault="00C84D13" w:rsidP="00C84D13">
      <w:pPr>
        <w:pStyle w:val="NoSpacing"/>
      </w:pPr>
      <w:r>
        <w:t xml:space="preserve">Bismarck, ND </w:t>
      </w:r>
      <w:r w:rsidR="00574A76">
        <w:t>58502</w:t>
      </w:r>
      <w:r>
        <w:t>-0877</w:t>
      </w:r>
    </w:p>
    <w:sectPr w:rsidR="00C84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F11"/>
    <w:multiLevelType w:val="hybridMultilevel"/>
    <w:tmpl w:val="0C1E2DF2"/>
    <w:lvl w:ilvl="0" w:tplc="E8E2B2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3090"/>
    <w:multiLevelType w:val="hybridMultilevel"/>
    <w:tmpl w:val="931E7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63137">
    <w:abstractNumId w:val="1"/>
  </w:num>
  <w:num w:numId="2" w16cid:durableId="149175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2"/>
    <w:rsid w:val="00061AD4"/>
    <w:rsid w:val="00346C98"/>
    <w:rsid w:val="00385E88"/>
    <w:rsid w:val="00415F7E"/>
    <w:rsid w:val="00574A76"/>
    <w:rsid w:val="005A0B71"/>
    <w:rsid w:val="00665FE2"/>
    <w:rsid w:val="006A58CD"/>
    <w:rsid w:val="007A276D"/>
    <w:rsid w:val="007E1C6F"/>
    <w:rsid w:val="00876A8E"/>
    <w:rsid w:val="008D5738"/>
    <w:rsid w:val="008E75FB"/>
    <w:rsid w:val="009C0EF7"/>
    <w:rsid w:val="00B172E7"/>
    <w:rsid w:val="00B7494B"/>
    <w:rsid w:val="00BB7CE8"/>
    <w:rsid w:val="00BF2CAB"/>
    <w:rsid w:val="00C40F3D"/>
    <w:rsid w:val="00C84D13"/>
    <w:rsid w:val="00D16000"/>
    <w:rsid w:val="00EC57ED"/>
    <w:rsid w:val="00F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6E89"/>
  <w15:chartTrackingRefBased/>
  <w15:docId w15:val="{60543C21-EBC8-4CC7-90D3-FD120620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85E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E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E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84D13"/>
    <w:pPr>
      <w:spacing w:after="0" w:line="240" w:lineRule="auto"/>
    </w:pPr>
  </w:style>
  <w:style w:type="paragraph" w:styleId="Revision">
    <w:name w:val="Revision"/>
    <w:hidden/>
    <w:uiPriority w:val="99"/>
    <w:semiHidden/>
    <w:rsid w:val="006A58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le.tabbert@ndaco.org" TargetMode="External"/><Relationship Id="rId5" Type="http://schemas.openxmlformats.org/officeDocument/2006/relationships/hyperlink" Target="http://www.naco.org/events/confer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Eslinger</dc:creator>
  <cp:keywords/>
  <dc:description/>
  <cp:lastModifiedBy>Jeff Eslinger</cp:lastModifiedBy>
  <cp:revision>11</cp:revision>
  <dcterms:created xsi:type="dcterms:W3CDTF">2022-01-04T15:01:00Z</dcterms:created>
  <dcterms:modified xsi:type="dcterms:W3CDTF">2024-08-05T18:58:00Z</dcterms:modified>
</cp:coreProperties>
</file>